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A5B" w:rsidRDefault="00B51A5B"/>
    <w:tbl>
      <w:tblPr>
        <w:tblStyle w:val="a5"/>
        <w:tblW w:w="11880" w:type="dxa"/>
        <w:tblInd w:w="-570" w:type="dxa"/>
        <w:tblBorders>
          <w:top w:val="single" w:sz="8" w:space="0" w:color="FFFF00"/>
          <w:left w:val="single" w:sz="8" w:space="0" w:color="FFFF00"/>
          <w:bottom w:val="single" w:sz="8" w:space="0" w:color="FFFF00"/>
          <w:right w:val="single" w:sz="8" w:space="0" w:color="FFFF00"/>
          <w:insideH w:val="single" w:sz="8" w:space="0" w:color="FFFF00"/>
          <w:insideV w:val="single" w:sz="8" w:space="0" w:color="FFFF00"/>
        </w:tblBorders>
        <w:tblLayout w:type="fixed"/>
        <w:tblLook w:val="0600" w:firstRow="0" w:lastRow="0" w:firstColumn="0" w:lastColumn="0" w:noHBand="1" w:noVBand="1"/>
      </w:tblPr>
      <w:tblGrid>
        <w:gridCol w:w="2490"/>
        <w:gridCol w:w="9390"/>
      </w:tblGrid>
      <w:tr w:rsidR="00B51A5B">
        <w:trPr>
          <w:trHeight w:val="2755"/>
        </w:trPr>
        <w:tc>
          <w:tcPr>
            <w:tcW w:w="2490" w:type="dxa"/>
            <w:tcBorders>
              <w:top w:val="single" w:sz="12" w:space="0" w:color="FFFF00"/>
              <w:left w:val="single" w:sz="12" w:space="0" w:color="FFFF00"/>
              <w:bottom w:val="single" w:sz="12" w:space="0" w:color="FFFF00"/>
              <w:right w:val="single" w:sz="12" w:space="0" w:color="FFFF00"/>
            </w:tcBorders>
            <w:shd w:val="clear" w:color="auto" w:fill="000000"/>
            <w:tcMar>
              <w:top w:w="100" w:type="dxa"/>
              <w:left w:w="100" w:type="dxa"/>
              <w:bottom w:w="100" w:type="dxa"/>
              <w:right w:w="100" w:type="dxa"/>
            </w:tcMar>
          </w:tcPr>
          <w:p w:rsidR="00B51A5B" w:rsidRDefault="004E27EB">
            <w:pPr>
              <w:widowControl w:val="0"/>
              <w:spacing w:line="240" w:lineRule="auto"/>
              <w:rPr>
                <w:highlight w:val="black"/>
              </w:rPr>
            </w:pPr>
            <w:r>
              <w:rPr>
                <w:noProof/>
              </w:rPr>
              <w:drawing>
                <wp:inline distT="114300" distB="114300" distL="114300" distR="114300">
                  <wp:extent cx="1328738" cy="155019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28738" cy="1550194"/>
                          </a:xfrm>
                          <a:prstGeom prst="rect">
                            <a:avLst/>
                          </a:prstGeom>
                          <a:ln/>
                        </pic:spPr>
                      </pic:pic>
                    </a:graphicData>
                  </a:graphic>
                </wp:inline>
              </w:drawing>
            </w:r>
          </w:p>
        </w:tc>
        <w:tc>
          <w:tcPr>
            <w:tcW w:w="9390" w:type="dxa"/>
            <w:tcBorders>
              <w:top w:val="single" w:sz="12" w:space="0" w:color="FFFF00"/>
              <w:left w:val="single" w:sz="12" w:space="0" w:color="FFFF00"/>
              <w:bottom w:val="single" w:sz="12" w:space="0" w:color="FFFF00"/>
              <w:right w:val="single" w:sz="12" w:space="0" w:color="FFFF00"/>
            </w:tcBorders>
            <w:shd w:val="clear" w:color="auto" w:fill="000000"/>
            <w:tcMar>
              <w:top w:w="100" w:type="dxa"/>
              <w:left w:w="100" w:type="dxa"/>
              <w:bottom w:w="100" w:type="dxa"/>
              <w:right w:w="100" w:type="dxa"/>
            </w:tcMar>
          </w:tcPr>
          <w:p w:rsidR="00B51A5B" w:rsidRDefault="004E27EB">
            <w:pPr>
              <w:widowControl w:val="0"/>
              <w:spacing w:line="240" w:lineRule="auto"/>
              <w:jc w:val="center"/>
              <w:rPr>
                <w:rFonts w:ascii="Arapey" w:eastAsia="Arapey" w:hAnsi="Arapey" w:cs="Arapey"/>
                <w:b/>
                <w:color w:val="FFFF00"/>
                <w:sz w:val="48"/>
                <w:szCs w:val="48"/>
              </w:rPr>
            </w:pPr>
            <w:r>
              <w:rPr>
                <w:rFonts w:ascii="Arapey" w:eastAsia="Arapey" w:hAnsi="Arapey" w:cs="Arapey"/>
                <w:b/>
                <w:color w:val="FFFF00"/>
                <w:sz w:val="48"/>
                <w:szCs w:val="48"/>
              </w:rPr>
              <w:t xml:space="preserve">Journey Middle School </w:t>
            </w:r>
          </w:p>
          <w:p w:rsidR="00B51A5B" w:rsidRDefault="004E27EB">
            <w:pPr>
              <w:widowControl w:val="0"/>
              <w:spacing w:line="240" w:lineRule="auto"/>
              <w:jc w:val="center"/>
              <w:rPr>
                <w:rFonts w:ascii="Arapey" w:eastAsia="Arapey" w:hAnsi="Arapey" w:cs="Arapey"/>
                <w:b/>
                <w:i/>
                <w:color w:val="FFFF00"/>
              </w:rPr>
            </w:pPr>
            <w:r>
              <w:rPr>
                <w:rFonts w:ascii="Arapey" w:eastAsia="Arapey" w:hAnsi="Arapey" w:cs="Arapey"/>
                <w:b/>
                <w:i/>
                <w:color w:val="FFFF00"/>
              </w:rPr>
              <w:t>217 Celtic Drive, Madison, Alabama 35758</w:t>
            </w:r>
          </w:p>
          <w:p w:rsidR="00B51A5B" w:rsidRDefault="004E27EB">
            <w:pPr>
              <w:widowControl w:val="0"/>
              <w:spacing w:line="240" w:lineRule="auto"/>
              <w:jc w:val="center"/>
              <w:rPr>
                <w:b/>
                <w:color w:val="9900FF"/>
              </w:rPr>
            </w:pPr>
            <w:r>
              <w:rPr>
                <w:rFonts w:ascii="Arapey" w:eastAsia="Arapey" w:hAnsi="Arapey" w:cs="Arapey"/>
                <w:b/>
                <w:color w:val="9900FF"/>
                <w:sz w:val="38"/>
                <w:szCs w:val="38"/>
              </w:rPr>
              <w:t xml:space="preserve">7th Grade Accelerated Math </w:t>
            </w:r>
            <w:bookmarkStart w:id="0" w:name="_GoBack"/>
            <w:bookmarkEnd w:id="0"/>
          </w:p>
          <w:p w:rsidR="00B51A5B" w:rsidRDefault="004E27EB">
            <w:pPr>
              <w:widowControl w:val="0"/>
              <w:spacing w:line="240" w:lineRule="auto"/>
              <w:jc w:val="center"/>
              <w:rPr>
                <w:rFonts w:ascii="Arapey" w:eastAsia="Arapey" w:hAnsi="Arapey" w:cs="Arapey"/>
                <w:b/>
                <w:color w:val="9900FF"/>
                <w:sz w:val="38"/>
                <w:szCs w:val="38"/>
              </w:rPr>
            </w:pPr>
            <w:r>
              <w:rPr>
                <w:rFonts w:ascii="Arapey" w:eastAsia="Arapey" w:hAnsi="Arapey" w:cs="Arapey"/>
                <w:b/>
                <w:color w:val="9900FF"/>
                <w:sz w:val="38"/>
                <w:szCs w:val="38"/>
              </w:rPr>
              <w:t xml:space="preserve">Mrs. </w:t>
            </w:r>
            <w:r w:rsidR="00516B36">
              <w:rPr>
                <w:rFonts w:ascii="Arapey" w:eastAsia="Arapey" w:hAnsi="Arapey" w:cs="Arapey"/>
                <w:b/>
                <w:color w:val="9900FF"/>
                <w:sz w:val="38"/>
                <w:szCs w:val="38"/>
              </w:rPr>
              <w:t>Bain</w:t>
            </w:r>
          </w:p>
          <w:p w:rsidR="00B51A5B" w:rsidRDefault="004E27EB">
            <w:pPr>
              <w:widowControl w:val="0"/>
              <w:spacing w:line="240" w:lineRule="auto"/>
              <w:jc w:val="center"/>
              <w:rPr>
                <w:b/>
                <w:color w:val="9900FF"/>
              </w:rPr>
            </w:pPr>
            <w:r>
              <w:rPr>
                <w:rFonts w:ascii="Arapey" w:eastAsia="Arapey" w:hAnsi="Arapey" w:cs="Arapey"/>
                <w:b/>
                <w:color w:val="9900FF"/>
                <w:sz w:val="38"/>
                <w:szCs w:val="38"/>
              </w:rPr>
              <w:t>2024-2025</w:t>
            </w:r>
          </w:p>
          <w:p w:rsidR="00B51A5B" w:rsidRDefault="00B51A5B">
            <w:pPr>
              <w:widowControl w:val="0"/>
              <w:pBdr>
                <w:top w:val="nil"/>
                <w:left w:val="nil"/>
                <w:bottom w:val="nil"/>
                <w:right w:val="nil"/>
                <w:between w:val="nil"/>
              </w:pBdr>
              <w:spacing w:line="240" w:lineRule="auto"/>
            </w:pPr>
          </w:p>
        </w:tc>
      </w:tr>
    </w:tbl>
    <w:p w:rsidR="00B51A5B" w:rsidRDefault="00B51A5B"/>
    <w:tbl>
      <w:tblPr>
        <w:tblStyle w:val="a6"/>
        <w:tblW w:w="1188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8550"/>
      </w:tblGrid>
      <w:tr w:rsidR="00B51A5B">
        <w:trPr>
          <w:trHeight w:val="735"/>
        </w:trPr>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Teacher Contact Information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Email: </w:t>
            </w:r>
            <w:r w:rsidR="00516B36">
              <w:rPr>
                <w:rFonts w:ascii="Times New Roman" w:eastAsia="Times New Roman" w:hAnsi="Times New Roman" w:cs="Times New Roman"/>
                <w:sz w:val="20"/>
                <w:szCs w:val="20"/>
              </w:rPr>
              <w:t>lmbain</w:t>
            </w:r>
            <w:r>
              <w:rPr>
                <w:rFonts w:ascii="Times New Roman" w:eastAsia="Times New Roman" w:hAnsi="Times New Roman" w:cs="Times New Roman"/>
                <w:sz w:val="20"/>
                <w:szCs w:val="20"/>
              </w:rPr>
              <w:t>@madisoncity.k12.al.us</w:t>
            </w:r>
          </w:p>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Classroom Phone: </w:t>
            </w:r>
            <w:r>
              <w:rPr>
                <w:rFonts w:ascii="Times New Roman" w:eastAsia="Times New Roman" w:hAnsi="Times New Roman" w:cs="Times New Roman"/>
                <w:sz w:val="20"/>
                <w:szCs w:val="20"/>
              </w:rPr>
              <w:t>256-774-4695</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Digital Platforms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Webpage Link: </w:t>
            </w:r>
            <w:hyperlink r:id="rId7" w:history="1">
              <w:r w:rsidR="001C4A2A" w:rsidRPr="00A511FB">
                <w:rPr>
                  <w:rStyle w:val="Hyperlink"/>
                  <w:rFonts w:ascii="Droid Serif" w:eastAsia="Droid Serif" w:hAnsi="Droid Serif" w:cs="Droid Serif"/>
                  <w:b/>
                  <w:sz w:val="20"/>
                  <w:szCs w:val="20"/>
                </w:rPr>
                <w:t>https://www.madisoncity.k12.al.us/site/Default.aspx?PageID=9217</w:t>
              </w:r>
            </w:hyperlink>
          </w:p>
          <w:p w:rsidR="00B51A5B" w:rsidRDefault="004E27EB">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Schoology Link: </w:t>
            </w:r>
          </w:p>
          <w:p w:rsidR="003E48FC" w:rsidRDefault="004E27EB">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A Block (Accelerat</w:t>
            </w:r>
            <w:r w:rsidR="003E48FC">
              <w:rPr>
                <w:rFonts w:ascii="Droid Serif" w:eastAsia="Droid Serif" w:hAnsi="Droid Serif" w:cs="Droid Serif"/>
                <w:b/>
                <w:sz w:val="20"/>
                <w:szCs w:val="20"/>
              </w:rPr>
              <w:t>ed Math 7):</w:t>
            </w:r>
            <w:r w:rsidR="003E48FC">
              <w:t xml:space="preserve"> </w:t>
            </w:r>
            <w:hyperlink r:id="rId8" w:history="1">
              <w:r w:rsidR="003E48FC" w:rsidRPr="00BF7550">
                <w:rPr>
                  <w:rStyle w:val="Hyperlink"/>
                  <w:rFonts w:ascii="Droid Serif" w:eastAsia="Droid Serif" w:hAnsi="Droid Serif" w:cs="Droid Serif"/>
                  <w:b/>
                  <w:sz w:val="20"/>
                  <w:szCs w:val="20"/>
                </w:rPr>
                <w:t>https://madisoncity.schoology.com/course/7360358656/materials</w:t>
              </w:r>
            </w:hyperlink>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Textbook Information</w:t>
            </w:r>
          </w:p>
          <w:p w:rsidR="00B51A5B" w:rsidRDefault="00B51A5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McGraw Hill Alabama Reveal Math: </w:t>
            </w:r>
            <w:hyperlink r:id="rId9">
              <w:r>
                <w:rPr>
                  <w:rFonts w:ascii="Droid Serif" w:eastAsia="Droid Serif" w:hAnsi="Droid Serif" w:cs="Droid Serif"/>
                  <w:b/>
                  <w:color w:val="1155CC"/>
                  <w:sz w:val="20"/>
                  <w:szCs w:val="20"/>
                  <w:u w:val="single"/>
                </w:rPr>
                <w:t>https://my.mheducation.com/</w:t>
              </w:r>
            </w:hyperlink>
          </w:p>
          <w:p w:rsidR="00B51A5B" w:rsidRDefault="004E27EB">
            <w:pPr>
              <w:widowControl w:val="0"/>
              <w:spacing w:line="240" w:lineRule="auto"/>
              <w:rPr>
                <w:rFonts w:ascii="Droid Serif" w:eastAsia="Droid Serif" w:hAnsi="Droid Serif" w:cs="Droid Serif"/>
                <w:b/>
                <w:sz w:val="20"/>
                <w:szCs w:val="20"/>
                <w:highlight w:val="yellow"/>
              </w:rPr>
            </w:pPr>
            <w:r>
              <w:rPr>
                <w:rFonts w:ascii="Droid Serif" w:eastAsia="Droid Serif" w:hAnsi="Droid Serif" w:cs="Droid Serif"/>
                <w:b/>
                <w:sz w:val="20"/>
                <w:szCs w:val="20"/>
                <w:highlight w:val="yellow"/>
              </w:rPr>
              <w:t xml:space="preserve">***The textbook can be accessed through Schoology by clicking on the 4 boxes in the top right corner then clicking on the </w:t>
            </w:r>
            <w:r>
              <w:rPr>
                <w:rFonts w:ascii="Droid Serif" w:eastAsia="Droid Serif" w:hAnsi="Droid Serif" w:cs="Droid Serif"/>
                <w:b/>
                <w:color w:val="FF0000"/>
                <w:sz w:val="20"/>
                <w:szCs w:val="20"/>
                <w:highlight w:val="yellow"/>
              </w:rPr>
              <w:t>red</w:t>
            </w:r>
            <w:r>
              <w:rPr>
                <w:rFonts w:ascii="Droid Serif" w:eastAsia="Droid Serif" w:hAnsi="Droid Serif" w:cs="Droid Serif"/>
                <w:b/>
                <w:sz w:val="20"/>
                <w:szCs w:val="20"/>
                <w:highlight w:val="yellow"/>
              </w:rPr>
              <w:t xml:space="preserve"> McGraw Hill icon.</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noProof/>
                <w:sz w:val="20"/>
                <w:szCs w:val="20"/>
              </w:rPr>
              <w:drawing>
                <wp:inline distT="114300" distB="114300" distL="114300" distR="114300">
                  <wp:extent cx="5295900" cy="11176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295900" cy="1117600"/>
                          </a:xfrm>
                          <a:prstGeom prst="rect">
                            <a:avLst/>
                          </a:prstGeom>
                          <a:ln/>
                        </pic:spPr>
                      </pic:pic>
                    </a:graphicData>
                  </a:graphic>
                </wp:inline>
              </w:drawing>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Description</w:t>
            </w:r>
          </w:p>
        </w:tc>
        <w:tc>
          <w:tcPr>
            <w:tcW w:w="8550" w:type="dxa"/>
            <w:shd w:val="clear" w:color="auto" w:fill="auto"/>
            <w:tcMar>
              <w:top w:w="100" w:type="dxa"/>
              <w:left w:w="100" w:type="dxa"/>
              <w:bottom w:w="100" w:type="dxa"/>
              <w:right w:w="100" w:type="dxa"/>
            </w:tcMar>
          </w:tcPr>
          <w:p w:rsidR="00B51A5B" w:rsidRDefault="004E27E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Grade 7 Accelerated course has been carefully aligned and designed for middle school students who show particular motivation and interest in mathematics. In Grade 7 Accelerated, the content is organized into five Alabama Content Areas: Proportional Reasoning; Number Systems and Operations; Algebra and Functions; Data Analysis, Statistics, and Probability; and Geometry and Measurement. </w:t>
            </w:r>
          </w:p>
          <w:p w:rsidR="00B51A5B" w:rsidRDefault="00C77801">
            <w:pPr>
              <w:spacing w:line="240" w:lineRule="auto"/>
              <w:rPr>
                <w:rFonts w:ascii="Times New Roman" w:eastAsia="Times New Roman" w:hAnsi="Times New Roman" w:cs="Times New Roman"/>
                <w:color w:val="FF0000"/>
                <w:sz w:val="20"/>
                <w:szCs w:val="20"/>
              </w:rPr>
            </w:pPr>
            <w:hyperlink r:id="rId11">
              <w:r w:rsidR="004E27EB">
                <w:rPr>
                  <w:rFonts w:ascii="Times New Roman" w:eastAsia="Times New Roman" w:hAnsi="Times New Roman" w:cs="Times New Roman"/>
                  <w:i/>
                  <w:color w:val="0000FF"/>
                  <w:sz w:val="20"/>
                  <w:szCs w:val="20"/>
                  <w:u w:val="single"/>
                </w:rPr>
                <w:t>Current Alabama Math Course of Study</w:t>
              </w:r>
            </w:hyperlink>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Objectives</w:t>
            </w:r>
          </w:p>
        </w:tc>
        <w:tc>
          <w:tcPr>
            <w:tcW w:w="8550" w:type="dxa"/>
            <w:shd w:val="clear" w:color="auto" w:fill="auto"/>
            <w:tcMar>
              <w:top w:w="100" w:type="dxa"/>
              <w:left w:w="100" w:type="dxa"/>
              <w:bottom w:w="100" w:type="dxa"/>
              <w:right w:w="100" w:type="dxa"/>
            </w:tcMar>
          </w:tcPr>
          <w:p w:rsidR="00B51A5B" w:rsidRDefault="004E27E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objective of this course is to successfully master the skills outlined in the Alabama Accelerated Math 7 Course of Study. Students successfully completing this course will be prepared for Accelerated Math 8. </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Outline</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Droid Serif" w:eastAsia="Droid Serif" w:hAnsi="Droid Serif" w:cs="Droid Serif"/>
                <w:sz w:val="24"/>
                <w:szCs w:val="24"/>
                <w:highlight w:val="red"/>
              </w:rPr>
            </w:pPr>
            <w:r>
              <w:rPr>
                <w:rFonts w:ascii="Droid Serif" w:eastAsia="Droid Serif" w:hAnsi="Droid Serif" w:cs="Droid Serif"/>
                <w:b/>
                <w:sz w:val="20"/>
                <w:szCs w:val="20"/>
              </w:rPr>
              <w:t xml:space="preserve">Unit 1 (Module 3): </w:t>
            </w:r>
            <w:r>
              <w:rPr>
                <w:rFonts w:ascii="Droid Serif" w:eastAsia="Droid Serif" w:hAnsi="Droid Serif" w:cs="Droid Serif"/>
                <w:sz w:val="20"/>
                <w:szCs w:val="20"/>
              </w:rPr>
              <w:t>Operations with Integers and Rational Numbers</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2 (Module 1): </w:t>
            </w:r>
            <w:r>
              <w:rPr>
                <w:rFonts w:ascii="Droid Serif" w:eastAsia="Droid Serif" w:hAnsi="Droid Serif" w:cs="Droid Serif"/>
                <w:sz w:val="20"/>
                <w:szCs w:val="20"/>
              </w:rPr>
              <w:t>Proportional Relationships</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3 (Module 2): </w:t>
            </w:r>
            <w:r>
              <w:rPr>
                <w:rFonts w:ascii="Droid Serif" w:eastAsia="Droid Serif" w:hAnsi="Droid Serif" w:cs="Droid Serif"/>
                <w:sz w:val="20"/>
                <w:szCs w:val="20"/>
              </w:rPr>
              <w:t>Solve Percent Problems</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4 (Module 6): </w:t>
            </w:r>
            <w:r>
              <w:rPr>
                <w:rFonts w:ascii="Droid Serif" w:eastAsia="Droid Serif" w:hAnsi="Droid Serif" w:cs="Droid Serif"/>
                <w:sz w:val="20"/>
                <w:szCs w:val="20"/>
              </w:rPr>
              <w:t>Algebraic Expressions</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5 (Module 7): </w:t>
            </w:r>
            <w:r>
              <w:rPr>
                <w:rFonts w:ascii="Droid Serif" w:eastAsia="Droid Serif" w:hAnsi="Droid Serif" w:cs="Droid Serif"/>
                <w:sz w:val="20"/>
                <w:szCs w:val="20"/>
              </w:rPr>
              <w:t>Equations and Inequalities</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6 (Module 9): </w:t>
            </w:r>
            <w:r>
              <w:rPr>
                <w:rFonts w:ascii="Droid Serif" w:eastAsia="Droid Serif" w:hAnsi="Droid Serif" w:cs="Droid Serif"/>
                <w:sz w:val="20"/>
                <w:szCs w:val="20"/>
              </w:rPr>
              <w:t>Probability</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7 (Module 10): </w:t>
            </w:r>
            <w:r>
              <w:rPr>
                <w:rFonts w:ascii="Droid Serif" w:eastAsia="Droid Serif" w:hAnsi="Droid Serif" w:cs="Droid Serif"/>
                <w:sz w:val="20"/>
                <w:szCs w:val="20"/>
              </w:rPr>
              <w:t>Sampling and Statistics</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8 (Module 11): </w:t>
            </w:r>
            <w:r>
              <w:rPr>
                <w:rFonts w:ascii="Droid Serif" w:eastAsia="Droid Serif" w:hAnsi="Droid Serif" w:cs="Droid Serif"/>
                <w:sz w:val="20"/>
                <w:szCs w:val="20"/>
              </w:rPr>
              <w:t>Geometric Figures</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9 (Module 12): </w:t>
            </w:r>
            <w:r>
              <w:rPr>
                <w:rFonts w:ascii="Droid Serif" w:eastAsia="Droid Serif" w:hAnsi="Droid Serif" w:cs="Droid Serif"/>
                <w:sz w:val="20"/>
                <w:szCs w:val="20"/>
              </w:rPr>
              <w:t>Measure 2D and 3D Figures</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10 (Module 4): </w:t>
            </w:r>
            <w:r>
              <w:rPr>
                <w:rFonts w:ascii="Droid Serif" w:eastAsia="Droid Serif" w:hAnsi="Droid Serif" w:cs="Droid Serif"/>
                <w:sz w:val="20"/>
                <w:szCs w:val="20"/>
              </w:rPr>
              <w:t>Exponents and Scientific Notation</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11 (Module 5): </w:t>
            </w:r>
            <w:r>
              <w:rPr>
                <w:rFonts w:ascii="Droid Serif" w:eastAsia="Droid Serif" w:hAnsi="Droid Serif" w:cs="Droid Serif"/>
                <w:sz w:val="20"/>
                <w:szCs w:val="20"/>
              </w:rPr>
              <w:t>Real Numbers</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12 (Module 8): </w:t>
            </w:r>
            <w:r>
              <w:rPr>
                <w:rFonts w:ascii="Droid Serif" w:eastAsia="Droid Serif" w:hAnsi="Droid Serif" w:cs="Droid Serif"/>
                <w:sz w:val="20"/>
                <w:szCs w:val="20"/>
              </w:rPr>
              <w:t>Linear Relationships and Slope</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13 (Module 13): </w:t>
            </w:r>
            <w:r>
              <w:rPr>
                <w:rFonts w:ascii="Droid Serif" w:eastAsia="Droid Serif" w:hAnsi="Droid Serif" w:cs="Droid Serif"/>
                <w:sz w:val="20"/>
                <w:szCs w:val="20"/>
              </w:rPr>
              <w:t>Transformations</w:t>
            </w:r>
          </w:p>
          <w:p w:rsidR="00B51A5B" w:rsidRDefault="004E27EB">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Unit 14 (Module AL8): </w:t>
            </w:r>
            <w:r>
              <w:rPr>
                <w:rFonts w:ascii="Droid Serif" w:eastAsia="Droid Serif" w:hAnsi="Droid Serif" w:cs="Droid Serif"/>
                <w:sz w:val="20"/>
                <w:szCs w:val="20"/>
              </w:rPr>
              <w:t>Linear Functions</w:t>
            </w:r>
          </w:p>
          <w:p w:rsidR="00B51A5B" w:rsidRDefault="00B51A5B">
            <w:pPr>
              <w:widowControl w:val="0"/>
              <w:spacing w:line="240" w:lineRule="auto"/>
              <w:rPr>
                <w:rFonts w:ascii="Droid Serif" w:eastAsia="Droid Serif" w:hAnsi="Droid Serif" w:cs="Droid Serif"/>
                <w:b/>
                <w:sz w:val="20"/>
                <w:szCs w:val="20"/>
              </w:rPr>
            </w:pPr>
          </w:p>
          <w:p w:rsidR="00B51A5B" w:rsidRDefault="004E27EB">
            <w:pPr>
              <w:widowControl w:val="0"/>
              <w:spacing w:line="240" w:lineRule="auto"/>
              <w:rPr>
                <w:rFonts w:ascii="Droid Serif" w:eastAsia="Droid Serif" w:hAnsi="Droid Serif" w:cs="Droid Serif"/>
                <w:i/>
                <w:sz w:val="20"/>
                <w:szCs w:val="20"/>
              </w:rPr>
            </w:pPr>
            <w:r>
              <w:rPr>
                <w:rFonts w:ascii="Droid Serif" w:eastAsia="Droid Serif" w:hAnsi="Droid Serif" w:cs="Droid Serif"/>
                <w:i/>
                <w:sz w:val="20"/>
                <w:szCs w:val="20"/>
              </w:rPr>
              <w:t xml:space="preserve">*This is subject to change. </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lastRenderedPageBreak/>
              <w:t>Classroom Expectations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Enter class with a positive mindset for learning.</w:t>
            </w:r>
          </w:p>
          <w:p w:rsidR="00B51A5B" w:rsidRDefault="004E27E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 in your seat when the tardy bell rings.</w:t>
            </w:r>
          </w:p>
          <w:p w:rsidR="00B51A5B" w:rsidRDefault="004E27E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Bring all books, homework, and supplies with you.</w:t>
            </w:r>
          </w:p>
          <w:p w:rsidR="00B51A5B" w:rsidRDefault="004E27E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Treat others as you want to be treated.</w:t>
            </w:r>
          </w:p>
          <w:p w:rsidR="00B51A5B" w:rsidRDefault="004E27E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Food is not allowed in classrooms.</w:t>
            </w:r>
          </w:p>
          <w:p w:rsidR="00B51A5B" w:rsidRDefault="004E27E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Gum is not allowed at school at any time.</w:t>
            </w:r>
          </w:p>
          <w:p w:rsidR="00B51A5B" w:rsidRDefault="004E27E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Behave in a manner conducive to learning for all.</w:t>
            </w:r>
          </w:p>
          <w:p w:rsidR="00B51A5B" w:rsidRDefault="004E27E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Show respect for yourself and others at all times.</w:t>
            </w:r>
          </w:p>
          <w:p w:rsidR="00B51A5B" w:rsidRDefault="004E27E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Follow all classroom procedures.</w:t>
            </w:r>
          </w:p>
          <w:p w:rsidR="00B51A5B" w:rsidRDefault="004E27E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Follow all rules listed in your JMS Handbook and Madison City Schools Code of Conduct.</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 xml:space="preserve">Progressive Discipline </w:t>
            </w:r>
          </w:p>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i/>
                <w:sz w:val="16"/>
                <w:szCs w:val="16"/>
              </w:rPr>
              <w:t>(JMS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879B9" w:rsidRDefault="004E27EB" w:rsidP="00E879B9">
            <w:pPr>
              <w:widowControl w:val="0"/>
              <w:pBdr>
                <w:top w:val="nil"/>
                <w:left w:val="nil"/>
                <w:bottom w:val="nil"/>
                <w:right w:val="nil"/>
                <w:between w:val="nil"/>
              </w:pBdr>
              <w:spacing w:line="240" w:lineRule="auto"/>
            </w:pPr>
            <w:r>
              <w:rPr>
                <w:rFonts w:ascii="Times New Roman" w:eastAsia="Times New Roman" w:hAnsi="Times New Roman" w:cs="Times New Roman"/>
                <w:sz w:val="20"/>
                <w:szCs w:val="20"/>
              </w:rPr>
              <w:t xml:space="preserve"> </w:t>
            </w:r>
            <w:r w:rsidR="00E879B9">
              <w:t>All progressive discipline will correspond with the Madison City Schools Code of Conduct regarding Class I and II offenses. Class III offenses are a direct office referral.</w:t>
            </w:r>
          </w:p>
          <w:p w:rsidR="00E879B9" w:rsidRDefault="00E879B9" w:rsidP="00E879B9">
            <w:pPr>
              <w:pStyle w:val="ListParagraph"/>
              <w:widowControl w:val="0"/>
              <w:pBdr>
                <w:top w:val="nil"/>
                <w:left w:val="nil"/>
                <w:bottom w:val="nil"/>
                <w:right w:val="nil"/>
                <w:between w:val="nil"/>
              </w:pBdr>
              <w:spacing w:line="240" w:lineRule="auto"/>
              <w:jc w:val="both"/>
            </w:pPr>
            <w:r>
              <w:t>● Warning</w:t>
            </w:r>
          </w:p>
          <w:p w:rsidR="00E879B9" w:rsidRDefault="00E879B9" w:rsidP="00E879B9">
            <w:pPr>
              <w:widowControl w:val="0"/>
              <w:pBdr>
                <w:top w:val="nil"/>
                <w:left w:val="nil"/>
                <w:bottom w:val="nil"/>
                <w:right w:val="nil"/>
                <w:between w:val="nil"/>
              </w:pBdr>
              <w:spacing w:line="240" w:lineRule="auto"/>
              <w:ind w:left="360"/>
              <w:jc w:val="both"/>
            </w:pPr>
            <w:r>
              <w:t xml:space="preserve">      ● Conference with student with parent notification</w:t>
            </w:r>
          </w:p>
          <w:p w:rsidR="00E879B9" w:rsidRDefault="00E879B9" w:rsidP="00E879B9">
            <w:pPr>
              <w:pStyle w:val="ListParagraph"/>
              <w:widowControl w:val="0"/>
              <w:pBdr>
                <w:top w:val="nil"/>
                <w:left w:val="nil"/>
                <w:bottom w:val="nil"/>
                <w:right w:val="nil"/>
                <w:between w:val="nil"/>
              </w:pBdr>
              <w:spacing w:line="240" w:lineRule="auto"/>
              <w:jc w:val="both"/>
            </w:pPr>
            <w:r>
              <w:t xml:space="preserve">● Parent Contact </w:t>
            </w:r>
          </w:p>
          <w:p w:rsidR="00E879B9" w:rsidRDefault="00E879B9" w:rsidP="00E879B9">
            <w:pPr>
              <w:widowControl w:val="0"/>
              <w:pBdr>
                <w:top w:val="nil"/>
                <w:left w:val="nil"/>
                <w:bottom w:val="nil"/>
                <w:right w:val="nil"/>
                <w:between w:val="nil"/>
              </w:pBdr>
              <w:spacing w:line="240" w:lineRule="auto"/>
              <w:ind w:left="360"/>
              <w:jc w:val="both"/>
            </w:pPr>
            <w:r>
              <w:t xml:space="preserve">      ● Detention</w:t>
            </w:r>
          </w:p>
          <w:p w:rsidR="00E879B9" w:rsidRDefault="00E879B9" w:rsidP="00E879B9">
            <w:pPr>
              <w:widowControl w:val="0"/>
              <w:pBdr>
                <w:top w:val="nil"/>
                <w:left w:val="nil"/>
                <w:bottom w:val="nil"/>
                <w:right w:val="nil"/>
                <w:between w:val="nil"/>
              </w:pBdr>
              <w:spacing w:line="240" w:lineRule="auto"/>
              <w:jc w:val="both"/>
            </w:pPr>
            <w:r>
              <w:t xml:space="preserve">            ● Referral to administration for repeat Class I violations and initial Class II and </w:t>
            </w:r>
          </w:p>
          <w:p w:rsidR="00E879B9" w:rsidRDefault="00E879B9" w:rsidP="00E879B9">
            <w:pPr>
              <w:widowControl w:val="0"/>
              <w:pBdr>
                <w:top w:val="nil"/>
                <w:left w:val="nil"/>
                <w:bottom w:val="nil"/>
                <w:right w:val="nil"/>
                <w:between w:val="nil"/>
              </w:pBdr>
              <w:spacing w:line="240" w:lineRule="auto"/>
              <w:jc w:val="both"/>
            </w:pPr>
            <w:r>
              <w:t xml:space="preserve">               III offenses---Consequences determined to be reasonable and appropriate</w:t>
            </w:r>
          </w:p>
          <w:p w:rsidR="00B51A5B" w:rsidRDefault="00E879B9" w:rsidP="00E879B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t xml:space="preserve">               by the school administration.       </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Cell Phone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Students are welcome to bring personal electronic devices to school. Students will not be allowed to use cell phones during class. Cell phones may be used during class transitions and lunch. All cell phones must be placed in student’s backpacks</w:t>
            </w:r>
            <w:r w:rsidR="001A312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Also, remember that the student is responsible for locking and securing personal devices. JMS is not responsible for lost, stolen, or damaged cell phones and other electronic devices. Students should ensure personal devices are always in a safe and secure location. Additionally, students may not use their devices to do anything inappropriate that would disrupt the learning environment at Journey Middle School.</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Grading Policy</w:t>
            </w:r>
          </w:p>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i/>
                <w:sz w:val="16"/>
                <w:szCs w:val="16"/>
              </w:rPr>
              <w:t>(MCS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Middle School</w:t>
            </w:r>
          </w:p>
          <w:p w:rsidR="00B51A5B" w:rsidRDefault="004E27E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r>
              <w:rPr>
                <w:rFonts w:ascii="Times New Roman" w:eastAsia="Times New Roman" w:hAnsi="Times New Roman" w:cs="Times New Roman"/>
                <w:sz w:val="20"/>
                <w:szCs w:val="20"/>
              </w:rPr>
              <w:t xml:space="preserve"> = Assessments (Tests, Essays, Projects)</w:t>
            </w:r>
          </w:p>
          <w:p w:rsidR="00B51A5B" w:rsidRDefault="004E27E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r>
              <w:rPr>
                <w:rFonts w:ascii="Times New Roman" w:eastAsia="Times New Roman" w:hAnsi="Times New Roman" w:cs="Times New Roman"/>
                <w:sz w:val="20"/>
                <w:szCs w:val="20"/>
              </w:rPr>
              <w:t xml:space="preserve"> = Daily Grades (Quizzes, Homework, Classwork, and Participation)  </w:t>
            </w:r>
          </w:p>
          <w:p w:rsidR="00B51A5B" w:rsidRDefault="00B51A5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B51A5B" w:rsidRDefault="004E27E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All work/steps MUST be shown to ensure full credit on any assignment. Without documentation showing how the problems were solved, credit may not be given, even if answers are correct.</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Late Work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879B9" w:rsidRDefault="00E879B9" w:rsidP="00E879B9">
            <w:pPr>
              <w:widowControl w:val="0"/>
              <w:pBdr>
                <w:top w:val="nil"/>
                <w:left w:val="nil"/>
                <w:bottom w:val="nil"/>
                <w:right w:val="nil"/>
                <w:between w:val="nil"/>
              </w:pBdr>
              <w:spacing w:line="240" w:lineRule="auto"/>
            </w:pPr>
            <w:r>
              <w:t>Students present in class on the day of instruction are expected to turn in all in-class and out-of-class assignments on time. Students are required to turn in work ON TIME. For late submissions:</w:t>
            </w:r>
          </w:p>
          <w:p w:rsidR="00E879B9" w:rsidRDefault="00E879B9" w:rsidP="00E879B9">
            <w:pPr>
              <w:widowControl w:val="0"/>
              <w:pBdr>
                <w:top w:val="nil"/>
                <w:left w:val="nil"/>
                <w:bottom w:val="nil"/>
                <w:right w:val="nil"/>
                <w:between w:val="nil"/>
              </w:pBdr>
              <w:spacing w:line="240" w:lineRule="auto"/>
            </w:pPr>
            <w:r>
              <w:t xml:space="preserve"> ● Late submissions will be accepted up to 3 days following the due date but an automatic 20% will be deducted from points earned.</w:t>
            </w:r>
          </w:p>
          <w:p w:rsidR="00B51A5B" w:rsidRDefault="00E879B9" w:rsidP="00E879B9">
            <w:pPr>
              <w:widowControl w:val="0"/>
              <w:spacing w:line="240" w:lineRule="auto"/>
              <w:rPr>
                <w:rFonts w:ascii="Times New Roman" w:eastAsia="Times New Roman" w:hAnsi="Times New Roman" w:cs="Times New Roman"/>
                <w:b/>
                <w:sz w:val="20"/>
                <w:szCs w:val="20"/>
              </w:rPr>
            </w:pPr>
            <w:r>
              <w:t xml:space="preserve"> ● After 3 days, no late work will be accepted and the zero will stand.</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Make-up Work/Test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Before inserting your Make-Up Policy, please ensure it meets the minimum requirements according to the </w:t>
            </w:r>
            <w:hyperlink r:id="rId12">
              <w:r>
                <w:rPr>
                  <w:rFonts w:ascii="Times New Roman" w:eastAsia="Times New Roman" w:hAnsi="Times New Roman" w:cs="Times New Roman"/>
                  <w:i/>
                  <w:color w:val="1155CC"/>
                  <w:sz w:val="20"/>
                  <w:szCs w:val="20"/>
                  <w:u w:val="single"/>
                </w:rPr>
                <w:t>Madison City Code of Conduct</w:t>
              </w:r>
            </w:hyperlink>
            <w:r>
              <w:rPr>
                <w:rFonts w:ascii="Times New Roman" w:eastAsia="Times New Roman" w:hAnsi="Times New Roman" w:cs="Times New Roman"/>
                <w:i/>
                <w:sz w:val="20"/>
                <w:szCs w:val="20"/>
              </w:rPr>
              <w:t xml:space="preserve"> on p. 12. </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Technology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rPr>
                <w:rFonts w:ascii="Times New Roman" w:eastAsia="Times New Roman" w:hAnsi="Times New Roman" w:cs="Times New Roman"/>
                <w:sz w:val="18"/>
                <w:szCs w:val="18"/>
              </w:rPr>
            </w:pPr>
            <w:r>
              <w:rPr>
                <w:rFonts w:ascii="Times New Roman" w:eastAsia="Times New Roman" w:hAnsi="Times New Roman" w:cs="Times New Roman"/>
                <w:sz w:val="20"/>
                <w:szCs w:val="20"/>
              </w:rPr>
              <w:t>Student laptops should not be hard-wired to the network or have print capabilities.  Use of discs, flash drives, jump drives, or other USB devices will not be allowed on Madison City computers.  Neither the teacher nor the school is responsible for broken, stolen, or lost laptops.  Laptops and other electronic devices will be used at the individual discretion of the teacher.</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 xml:space="preserve">Accommodations </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rPr>
                <w:rFonts w:ascii="Oi" w:eastAsia="Oi" w:hAnsi="Oi" w:cs="Oi"/>
                <w:b/>
                <w:sz w:val="20"/>
                <w:szCs w:val="20"/>
              </w:rPr>
            </w:pPr>
            <w:r>
              <w:rPr>
                <w:rFonts w:ascii="Times New Roman" w:eastAsia="Times New Roman" w:hAnsi="Times New Roman" w:cs="Times New Roman"/>
                <w:sz w:val="20"/>
                <w:szCs w:val="20"/>
              </w:rPr>
              <w:t xml:space="preserve">Requests for accommodations for this course or any school event are welcomed from students and parents. </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My Planning</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Block </w:t>
            </w:r>
            <w:r w:rsidR="001A3124">
              <w:rPr>
                <w:rFonts w:ascii="Times New Roman" w:eastAsia="Times New Roman" w:hAnsi="Times New Roman" w:cs="Times New Roman"/>
                <w:sz w:val="20"/>
                <w:szCs w:val="20"/>
              </w:rPr>
              <w:t>B</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Materials &amp; Supplies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Below is a list of supplies your child will need for seventh grade math.  Please make every effort</w:t>
            </w:r>
          </w:p>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sure he/she has needed supplies for class. </w:t>
            </w:r>
          </w:p>
          <w:p w:rsidR="00B51A5B" w:rsidRDefault="00B51A5B">
            <w:pPr>
              <w:widowControl w:val="0"/>
              <w:spacing w:line="240" w:lineRule="auto"/>
              <w:rPr>
                <w:rFonts w:ascii="Times New Roman" w:eastAsia="Times New Roman" w:hAnsi="Times New Roman" w:cs="Times New Roman"/>
                <w:sz w:val="20"/>
                <w:szCs w:val="20"/>
              </w:rPr>
            </w:pPr>
          </w:p>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1.5”-2” 3 Ring Binder with dividers</w:t>
            </w:r>
            <w:r w:rsidR="001A3124">
              <w:rPr>
                <w:rFonts w:ascii="Times New Roman" w:eastAsia="Times New Roman" w:hAnsi="Times New Roman" w:cs="Times New Roman"/>
                <w:sz w:val="20"/>
                <w:szCs w:val="20"/>
              </w:rPr>
              <w:t xml:space="preserve"> and a</w:t>
            </w:r>
            <w:r>
              <w:rPr>
                <w:rFonts w:ascii="Times New Roman" w:eastAsia="Times New Roman" w:hAnsi="Times New Roman" w:cs="Times New Roman"/>
                <w:sz w:val="20"/>
                <w:szCs w:val="20"/>
              </w:rPr>
              <w:t xml:space="preserve"> Composition Notebook</w:t>
            </w:r>
          </w:p>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Loose-leaf paper</w:t>
            </w:r>
          </w:p>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Graph Paper</w:t>
            </w:r>
          </w:p>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Scientific Calculator (TI-30XS) - </w:t>
            </w:r>
            <w:hyperlink r:id="rId13">
              <w:r>
                <w:rPr>
                  <w:rFonts w:ascii="Times New Roman" w:eastAsia="Times New Roman" w:hAnsi="Times New Roman" w:cs="Times New Roman"/>
                  <w:color w:val="1155CC"/>
                  <w:sz w:val="20"/>
                  <w:szCs w:val="20"/>
                  <w:u w:val="single"/>
                </w:rPr>
                <w:t>Link for efficient and affordable options</w:t>
              </w:r>
            </w:hyperlink>
          </w:p>
          <w:p w:rsidR="00B51A5B" w:rsidRDefault="004E27E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Pencils (sharpened with an eraser) needed daily</w:t>
            </w:r>
          </w:p>
          <w:p w:rsidR="001A3124" w:rsidRPr="00991857" w:rsidRDefault="001A312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sidRPr="00991857">
              <w:rPr>
                <w:rFonts w:ascii="Times New Roman" w:eastAsia="Times New Roman" w:hAnsi="Times New Roman" w:cs="Times New Roman"/>
                <w:sz w:val="20"/>
                <w:szCs w:val="20"/>
              </w:rPr>
              <w:t>) Glue sticks</w:t>
            </w:r>
          </w:p>
          <w:p w:rsidR="001A3124" w:rsidRPr="00991857" w:rsidRDefault="001A3124">
            <w:pPr>
              <w:widowControl w:val="0"/>
              <w:spacing w:line="240" w:lineRule="auto"/>
              <w:rPr>
                <w:rFonts w:ascii="Times New Roman" w:eastAsia="Times New Roman" w:hAnsi="Times New Roman" w:cs="Times New Roman"/>
                <w:sz w:val="20"/>
                <w:szCs w:val="20"/>
              </w:rPr>
            </w:pPr>
            <w:r w:rsidRPr="00991857">
              <w:rPr>
                <w:rFonts w:ascii="Times New Roman" w:eastAsia="Times New Roman" w:hAnsi="Times New Roman" w:cs="Times New Roman"/>
                <w:sz w:val="20"/>
                <w:szCs w:val="20"/>
              </w:rPr>
              <w:t>7) Scissors</w:t>
            </w:r>
          </w:p>
          <w:p w:rsidR="001A3124" w:rsidRDefault="001A3124">
            <w:pPr>
              <w:widowControl w:val="0"/>
              <w:spacing w:line="240" w:lineRule="auto"/>
              <w:rPr>
                <w:rFonts w:ascii="Times New Roman" w:eastAsia="Times New Roman" w:hAnsi="Times New Roman" w:cs="Times New Roman"/>
                <w:b/>
                <w:sz w:val="20"/>
                <w:szCs w:val="20"/>
              </w:rPr>
            </w:pPr>
            <w:r w:rsidRPr="00991857">
              <w:rPr>
                <w:rFonts w:ascii="Times New Roman" w:eastAsia="Times New Roman" w:hAnsi="Times New Roman" w:cs="Times New Roman"/>
                <w:sz w:val="20"/>
                <w:szCs w:val="20"/>
              </w:rPr>
              <w:t>8</w:t>
            </w:r>
            <w:r w:rsidR="00991857" w:rsidRPr="00991857">
              <w:rPr>
                <w:rFonts w:ascii="Times New Roman" w:eastAsia="Times New Roman" w:hAnsi="Times New Roman" w:cs="Times New Roman"/>
                <w:sz w:val="20"/>
                <w:szCs w:val="20"/>
              </w:rPr>
              <w:t>) Binder pencil pouch</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lastRenderedPageBreak/>
              <w:t>Homework</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 will be assigned periodically in Accelerated Math 7. Students will be responsible for completing their homework online or on paper on or before its due date.</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Parent &amp; Student Acknowledgment Form</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Click</w:t>
            </w:r>
            <w:r w:rsidR="00991857">
              <w:rPr>
                <w:rFonts w:ascii="Times New Roman" w:eastAsia="Times New Roman" w:hAnsi="Times New Roman" w:cs="Times New Roman"/>
                <w:sz w:val="20"/>
                <w:szCs w:val="20"/>
              </w:rPr>
              <w:t xml:space="preserve"> </w:t>
            </w:r>
            <w:hyperlink r:id="rId14" w:history="1">
              <w:r w:rsidR="00991857" w:rsidRPr="00991857">
                <w:rPr>
                  <w:rStyle w:val="Hyperlink"/>
                  <w:rFonts w:ascii="Times New Roman" w:eastAsia="Times New Roman" w:hAnsi="Times New Roman" w:cs="Times New Roman"/>
                  <w:sz w:val="20"/>
                  <w:szCs w:val="20"/>
                </w:rPr>
                <w:t>here</w:t>
              </w:r>
            </w:hyperlink>
            <w:r w:rsidR="0099185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sign the acknowledgment form.</w:t>
            </w:r>
          </w:p>
        </w:tc>
      </w:tr>
    </w:tbl>
    <w:p w:rsidR="00B51A5B" w:rsidRDefault="00B51A5B">
      <w:pPr>
        <w:rPr>
          <w:rFonts w:ascii="Oi" w:eastAsia="Oi" w:hAnsi="Oi" w:cs="Oi"/>
          <w:b/>
          <w:i/>
          <w:sz w:val="20"/>
          <w:szCs w:val="20"/>
        </w:rPr>
      </w:pPr>
    </w:p>
    <w:sectPr w:rsidR="00B51A5B">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pey">
    <w:altName w:val="Calibri"/>
    <w:charset w:val="00"/>
    <w:family w:val="auto"/>
    <w:pitch w:val="default"/>
  </w:font>
  <w:font w:name="Droid Serif">
    <w:altName w:val="Calibri"/>
    <w:charset w:val="00"/>
    <w:family w:val="auto"/>
    <w:pitch w:val="default"/>
  </w:font>
  <w:font w:name="O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C01C6"/>
    <w:multiLevelType w:val="multilevel"/>
    <w:tmpl w:val="880CA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5B"/>
    <w:rsid w:val="001A3124"/>
    <w:rsid w:val="001C4A2A"/>
    <w:rsid w:val="003E48FC"/>
    <w:rsid w:val="004E27EB"/>
    <w:rsid w:val="00516B36"/>
    <w:rsid w:val="00991857"/>
    <w:rsid w:val="00B51A5B"/>
    <w:rsid w:val="00C77801"/>
    <w:rsid w:val="00E8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6846"/>
  <w15:docId w15:val="{D358C3D5-68D6-42A3-9360-6ED4D2B1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328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3287B"/>
    <w:rPr>
      <w:color w:val="0000FF"/>
      <w:u w:val="single"/>
    </w:rPr>
  </w:style>
  <w:style w:type="character" w:styleId="UnresolvedMention">
    <w:name w:val="Unresolved Mention"/>
    <w:basedOn w:val="DefaultParagraphFont"/>
    <w:uiPriority w:val="99"/>
    <w:semiHidden/>
    <w:unhideWhenUsed/>
    <w:rsid w:val="000C4340"/>
    <w:rPr>
      <w:color w:val="605E5C"/>
      <w:shd w:val="clear" w:color="auto" w:fill="E1DFDD"/>
    </w:rPr>
  </w:style>
  <w:style w:type="character" w:styleId="FollowedHyperlink">
    <w:name w:val="FollowedHyperlink"/>
    <w:basedOn w:val="DefaultParagraphFont"/>
    <w:uiPriority w:val="99"/>
    <w:semiHidden/>
    <w:unhideWhenUsed/>
    <w:rsid w:val="000C4340"/>
    <w:rPr>
      <w:color w:val="800080" w:themeColor="followedHyperlink"/>
      <w:u w:val="single"/>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87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disoncity.schoology.com/course/7360358656/materials" TargetMode="External"/><Relationship Id="rId13" Type="http://schemas.openxmlformats.org/officeDocument/2006/relationships/hyperlink" Target="https://drive.google.com/file/d/1nrEoohzXHj8eZDGQdhmkUSWC0RS_ekxc/view?usp=sharing" TargetMode="External"/><Relationship Id="rId3" Type="http://schemas.openxmlformats.org/officeDocument/2006/relationships/styles" Target="styles.xml"/><Relationship Id="rId7" Type="http://schemas.openxmlformats.org/officeDocument/2006/relationships/hyperlink" Target="https://www.madisoncity.k12.al.us/site/Default.aspx?PageID=9217" TargetMode="External"/><Relationship Id="rId12" Type="http://schemas.openxmlformats.org/officeDocument/2006/relationships/hyperlink" Target="https://www.madisoncity.k12.al.us/Page/11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labamaachieves.org/wp-content/uploads/2021/03/2019-Alabama-Mathematics-COS-Rev.-6-202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y.mheducation.com/" TargetMode="External"/><Relationship Id="rId14" Type="http://schemas.openxmlformats.org/officeDocument/2006/relationships/hyperlink" Target="https://docs.google.com/forms/d/1RJK6dpvQ1uczhZ3Yko-p9v_bS8SMfFolKJ6S0Ok6Tw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RSBxMm/HxDtmoyjs1HtCVcU7eQ==">CgMxLjA4AHIhMVVHQzBoUG1PSjhfbmpKbGpUSWpmMjBFc2o5cmNPUFBT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 Lekecia M</dc:creator>
  <cp:lastModifiedBy>Bain, Lekecia M</cp:lastModifiedBy>
  <cp:revision>2</cp:revision>
  <dcterms:created xsi:type="dcterms:W3CDTF">2024-08-02T00:27:00Z</dcterms:created>
  <dcterms:modified xsi:type="dcterms:W3CDTF">2024-08-02T00:27:00Z</dcterms:modified>
</cp:coreProperties>
</file>